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F35AC">
      <w:pPr>
        <w:spacing w:line="48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w:t>
      </w:r>
    </w:p>
    <w:p w14:paraId="791AF22E">
      <w:pPr>
        <w:spacing w:line="48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2023年度全国勘察设计行业工程总承包</w:t>
      </w:r>
    </w:p>
    <w:p w14:paraId="19C9C1BB">
      <w:pPr>
        <w:spacing w:line="480" w:lineRule="exact"/>
        <w:jc w:val="center"/>
        <w:rPr>
          <w:rFonts w:hint="default" w:ascii="Times New Roman" w:hAnsi="Times New Roman" w:eastAsia="方正小标宋简体" w:cs="Times New Roman"/>
          <w:b w:val="0"/>
          <w:bCs/>
          <w:color w:val="0000FF"/>
          <w:sz w:val="32"/>
          <w:szCs w:val="32"/>
          <w:lang w:val="en-US" w:eastAsia="zh-CN"/>
        </w:rPr>
      </w:pPr>
      <w:r>
        <w:rPr>
          <w:rFonts w:hint="default" w:ascii="Times New Roman" w:hAnsi="Times New Roman" w:eastAsia="方正小标宋简体" w:cs="Times New Roman"/>
          <w:b w:val="0"/>
          <w:bCs/>
          <w:sz w:val="32"/>
          <w:szCs w:val="32"/>
        </w:rPr>
        <w:t>和工程项目管理经典项目</w:t>
      </w:r>
      <w:r>
        <w:rPr>
          <w:rFonts w:hint="default" w:ascii="Times New Roman" w:hAnsi="Times New Roman" w:eastAsia="方正小标宋简体" w:cs="Times New Roman"/>
          <w:b w:val="0"/>
          <w:bCs/>
          <w:sz w:val="32"/>
          <w:szCs w:val="32"/>
          <w:lang w:val="en-US" w:eastAsia="zh-CN"/>
        </w:rPr>
        <w:t>名单</w:t>
      </w:r>
    </w:p>
    <w:p w14:paraId="6C19CF83">
      <w:pPr>
        <w:jc w:val="left"/>
        <w:rPr>
          <w:rFonts w:hint="default" w:ascii="Times New Roman" w:hAnsi="Times New Roman" w:eastAsia="黑体" w:cs="Times New Roman"/>
          <w:sz w:val="28"/>
          <w:szCs w:val="28"/>
        </w:rPr>
      </w:pPr>
    </w:p>
    <w:p w14:paraId="353AD7B7">
      <w:pPr>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一、工程总承包经典项目</w:t>
      </w:r>
    </w:p>
    <w:tbl>
      <w:tblPr>
        <w:tblStyle w:val="4"/>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136"/>
        <w:gridCol w:w="3716"/>
        <w:gridCol w:w="1227"/>
      </w:tblGrid>
      <w:tr w14:paraId="1AE7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D725C87">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序号</w:t>
            </w:r>
          </w:p>
        </w:tc>
        <w:tc>
          <w:tcPr>
            <w:tcW w:w="4136" w:type="dxa"/>
            <w:vAlign w:val="center"/>
          </w:tcPr>
          <w:p w14:paraId="175460BE">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项目名称</w:t>
            </w:r>
          </w:p>
        </w:tc>
        <w:tc>
          <w:tcPr>
            <w:tcW w:w="3716" w:type="dxa"/>
            <w:vAlign w:val="center"/>
          </w:tcPr>
          <w:p w14:paraId="1B100742">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 xml:space="preserve"> 单 位</w:t>
            </w:r>
          </w:p>
        </w:tc>
        <w:tc>
          <w:tcPr>
            <w:tcW w:w="1227" w:type="dxa"/>
            <w:vAlign w:val="center"/>
          </w:tcPr>
          <w:p w14:paraId="50F32539">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项目类别</w:t>
            </w:r>
          </w:p>
        </w:tc>
      </w:tr>
      <w:tr w14:paraId="3FD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DE38BE8">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1</w:t>
            </w:r>
          </w:p>
        </w:tc>
        <w:tc>
          <w:tcPr>
            <w:tcW w:w="4136" w:type="dxa"/>
            <w:vAlign w:val="center"/>
          </w:tcPr>
          <w:p w14:paraId="2D7B1F5F">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印尼PKG合成氨尿素项目</w:t>
            </w:r>
          </w:p>
        </w:tc>
        <w:tc>
          <w:tcPr>
            <w:tcW w:w="3716" w:type="dxa"/>
            <w:vAlign w:val="center"/>
          </w:tcPr>
          <w:p w14:paraId="676F3C0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中国五环工程有限公司</w:t>
            </w:r>
          </w:p>
        </w:tc>
        <w:tc>
          <w:tcPr>
            <w:tcW w:w="1227" w:type="dxa"/>
            <w:vAlign w:val="center"/>
          </w:tcPr>
          <w:p w14:paraId="315FB5EF">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24B4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CC7CB1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2</w:t>
            </w:r>
          </w:p>
        </w:tc>
        <w:tc>
          <w:tcPr>
            <w:tcW w:w="4136" w:type="dxa"/>
            <w:vAlign w:val="center"/>
          </w:tcPr>
          <w:p w14:paraId="07C685E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广东粤电湛江外罗海上风电项目EPC总承包项目</w:t>
            </w:r>
          </w:p>
        </w:tc>
        <w:tc>
          <w:tcPr>
            <w:tcW w:w="3716" w:type="dxa"/>
            <w:vAlign w:val="center"/>
          </w:tcPr>
          <w:p w14:paraId="660B94E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中国能源建设集团广东省电力设计研究院有限公司</w:t>
            </w:r>
          </w:p>
        </w:tc>
        <w:tc>
          <w:tcPr>
            <w:tcW w:w="1227" w:type="dxa"/>
            <w:vAlign w:val="center"/>
          </w:tcPr>
          <w:p w14:paraId="655C65A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6881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EDCEB1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3</w:t>
            </w:r>
          </w:p>
        </w:tc>
        <w:tc>
          <w:tcPr>
            <w:tcW w:w="4136" w:type="dxa"/>
            <w:vAlign w:val="center"/>
          </w:tcPr>
          <w:p w14:paraId="6C3317BC">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陕西国华锦界电厂三期扩建项目</w:t>
            </w:r>
          </w:p>
        </w:tc>
        <w:tc>
          <w:tcPr>
            <w:tcW w:w="3716" w:type="dxa"/>
            <w:vAlign w:val="center"/>
          </w:tcPr>
          <w:p w14:paraId="7F226D5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中国电力工程顾问集团西北电力设计院有限公司</w:t>
            </w:r>
          </w:p>
        </w:tc>
        <w:tc>
          <w:tcPr>
            <w:tcW w:w="1227" w:type="dxa"/>
            <w:vAlign w:val="center"/>
          </w:tcPr>
          <w:p w14:paraId="66C9D87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19C6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57BC3DFC">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4</w:t>
            </w:r>
          </w:p>
        </w:tc>
        <w:tc>
          <w:tcPr>
            <w:tcW w:w="4136" w:type="dxa"/>
            <w:vAlign w:val="center"/>
          </w:tcPr>
          <w:p w14:paraId="6BA2DCB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中国石油唐山液化天然气项目接收站工程</w:t>
            </w:r>
          </w:p>
        </w:tc>
        <w:tc>
          <w:tcPr>
            <w:tcW w:w="3716" w:type="dxa"/>
            <w:vAlign w:val="center"/>
          </w:tcPr>
          <w:p w14:paraId="61FA2F19">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中国寰球工程有限公司北京分公司</w:t>
            </w:r>
          </w:p>
        </w:tc>
        <w:tc>
          <w:tcPr>
            <w:tcW w:w="1227" w:type="dxa"/>
            <w:vAlign w:val="center"/>
          </w:tcPr>
          <w:p w14:paraId="55EDAB05">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485B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7B24CE7B">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5</w:t>
            </w:r>
          </w:p>
        </w:tc>
        <w:tc>
          <w:tcPr>
            <w:tcW w:w="4136" w:type="dxa"/>
            <w:vAlign w:val="center"/>
          </w:tcPr>
          <w:p w14:paraId="4E1234C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国家电投尉氏（二期）80MW风电项目</w:t>
            </w:r>
          </w:p>
        </w:tc>
        <w:tc>
          <w:tcPr>
            <w:tcW w:w="3716" w:type="dxa"/>
            <w:vAlign w:val="center"/>
          </w:tcPr>
          <w:p w14:paraId="2B7F85F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山东电力工程咨询院有限公司</w:t>
            </w:r>
          </w:p>
        </w:tc>
        <w:tc>
          <w:tcPr>
            <w:tcW w:w="1227" w:type="dxa"/>
            <w:vAlign w:val="center"/>
          </w:tcPr>
          <w:p w14:paraId="56424B9C">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59D4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7BC100AF">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6</w:t>
            </w:r>
          </w:p>
        </w:tc>
        <w:tc>
          <w:tcPr>
            <w:tcW w:w="4136" w:type="dxa"/>
            <w:vAlign w:val="center"/>
          </w:tcPr>
          <w:p w14:paraId="36443E4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阿联酋JSW3000TPD熟料线项目</w:t>
            </w:r>
          </w:p>
        </w:tc>
        <w:tc>
          <w:tcPr>
            <w:tcW w:w="3716" w:type="dxa"/>
            <w:vAlign w:val="center"/>
          </w:tcPr>
          <w:p w14:paraId="7315D14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天津水泥工业设计研究院有限公司</w:t>
            </w:r>
          </w:p>
        </w:tc>
        <w:tc>
          <w:tcPr>
            <w:tcW w:w="1227" w:type="dxa"/>
            <w:vAlign w:val="center"/>
          </w:tcPr>
          <w:p w14:paraId="270A866F">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建材</w:t>
            </w:r>
          </w:p>
        </w:tc>
      </w:tr>
      <w:tr w14:paraId="6084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36AB153F">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7</w:t>
            </w:r>
          </w:p>
        </w:tc>
        <w:tc>
          <w:tcPr>
            <w:tcW w:w="4136" w:type="dxa"/>
            <w:vAlign w:val="center"/>
          </w:tcPr>
          <w:p w14:paraId="5C5AEFC5">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长沙磁浮工程</w:t>
            </w:r>
          </w:p>
        </w:tc>
        <w:tc>
          <w:tcPr>
            <w:tcW w:w="3716" w:type="dxa"/>
            <w:vAlign w:val="center"/>
          </w:tcPr>
          <w:p w14:paraId="27AD4943">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中铁第四勘察设计院集团有限公司</w:t>
            </w:r>
          </w:p>
        </w:tc>
        <w:tc>
          <w:tcPr>
            <w:tcW w:w="1227" w:type="dxa"/>
            <w:vAlign w:val="center"/>
          </w:tcPr>
          <w:p w14:paraId="3DE04A02">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5760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594057A">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8</w:t>
            </w:r>
          </w:p>
        </w:tc>
        <w:tc>
          <w:tcPr>
            <w:tcW w:w="4136" w:type="dxa"/>
            <w:vAlign w:val="center"/>
          </w:tcPr>
          <w:p w14:paraId="5AA2E525">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KALTIM 2 2×100MW燃煤电站项目</w:t>
            </w:r>
          </w:p>
        </w:tc>
        <w:tc>
          <w:tcPr>
            <w:tcW w:w="3716" w:type="dxa"/>
            <w:vAlign w:val="center"/>
          </w:tcPr>
          <w:p w14:paraId="363DB5C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中国成达工程有限公司</w:t>
            </w:r>
          </w:p>
        </w:tc>
        <w:tc>
          <w:tcPr>
            <w:tcW w:w="1227" w:type="dxa"/>
            <w:vAlign w:val="center"/>
          </w:tcPr>
          <w:p w14:paraId="78726382">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26B6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955003F">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9</w:t>
            </w:r>
          </w:p>
        </w:tc>
        <w:tc>
          <w:tcPr>
            <w:tcW w:w="4136" w:type="dxa"/>
            <w:vAlign w:val="center"/>
          </w:tcPr>
          <w:p w14:paraId="3CF72E54">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沙特SABIC/SAFCO 天然气制合成氨扩产项目</w:t>
            </w:r>
          </w:p>
        </w:tc>
        <w:tc>
          <w:tcPr>
            <w:tcW w:w="3716" w:type="dxa"/>
            <w:vAlign w:val="center"/>
          </w:tcPr>
          <w:p w14:paraId="71B9244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中国天辰工程有限公司</w:t>
            </w:r>
          </w:p>
        </w:tc>
        <w:tc>
          <w:tcPr>
            <w:tcW w:w="1227" w:type="dxa"/>
            <w:vAlign w:val="center"/>
          </w:tcPr>
          <w:p w14:paraId="66B0C659">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6C8C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39700D71">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10</w:t>
            </w:r>
          </w:p>
        </w:tc>
        <w:tc>
          <w:tcPr>
            <w:tcW w:w="4136" w:type="dxa"/>
            <w:vAlign w:val="center"/>
          </w:tcPr>
          <w:p w14:paraId="1AC0817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新建盐城至南通铁路工程</w:t>
            </w:r>
          </w:p>
        </w:tc>
        <w:tc>
          <w:tcPr>
            <w:tcW w:w="3716" w:type="dxa"/>
            <w:vAlign w:val="center"/>
          </w:tcPr>
          <w:p w14:paraId="66329A4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中国铁路设计集团有限公司</w:t>
            </w:r>
          </w:p>
        </w:tc>
        <w:tc>
          <w:tcPr>
            <w:tcW w:w="1227" w:type="dxa"/>
            <w:vAlign w:val="center"/>
          </w:tcPr>
          <w:p w14:paraId="3E55618C">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铁道</w:t>
            </w:r>
          </w:p>
        </w:tc>
      </w:tr>
      <w:tr w14:paraId="6417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527C09A0">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11</w:t>
            </w:r>
          </w:p>
        </w:tc>
        <w:tc>
          <w:tcPr>
            <w:tcW w:w="4136" w:type="dxa"/>
            <w:vAlign w:val="center"/>
          </w:tcPr>
          <w:p w14:paraId="7B8A13B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台州市水处理发展有限公司污水处理厂三期、三期提标及配套工程（EPC）总承包项目</w:t>
            </w:r>
          </w:p>
        </w:tc>
        <w:tc>
          <w:tcPr>
            <w:tcW w:w="3716" w:type="dxa"/>
            <w:vAlign w:val="center"/>
          </w:tcPr>
          <w:p w14:paraId="7B235674">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中国市政工程华北设计研究总院有限公司</w:t>
            </w:r>
          </w:p>
        </w:tc>
        <w:tc>
          <w:tcPr>
            <w:tcW w:w="1227" w:type="dxa"/>
            <w:vAlign w:val="center"/>
          </w:tcPr>
          <w:p w14:paraId="15B88D77">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491C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7E860D63">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12</w:t>
            </w:r>
          </w:p>
        </w:tc>
        <w:tc>
          <w:tcPr>
            <w:tcW w:w="4136" w:type="dxa"/>
            <w:vAlign w:val="center"/>
          </w:tcPr>
          <w:p w14:paraId="77BC941C">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中安联合煤制170万吨/年甲醇及转化烯烃项目净化、甲醇合成、硫回收等装置</w:t>
            </w:r>
          </w:p>
        </w:tc>
        <w:tc>
          <w:tcPr>
            <w:tcW w:w="3716" w:type="dxa"/>
            <w:vAlign w:val="center"/>
          </w:tcPr>
          <w:p w14:paraId="188AEDD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中石化南京工程有限公司</w:t>
            </w:r>
          </w:p>
        </w:tc>
        <w:tc>
          <w:tcPr>
            <w:tcW w:w="1227" w:type="dxa"/>
            <w:vAlign w:val="center"/>
          </w:tcPr>
          <w:p w14:paraId="24D2E15E">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5D77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68C9BE40">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13</w:t>
            </w:r>
          </w:p>
        </w:tc>
        <w:tc>
          <w:tcPr>
            <w:tcW w:w="4136" w:type="dxa"/>
            <w:vAlign w:val="center"/>
          </w:tcPr>
          <w:p w14:paraId="1E947B3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陕西美鑫330kV输变电工程</w:t>
            </w:r>
          </w:p>
        </w:tc>
        <w:tc>
          <w:tcPr>
            <w:tcW w:w="3716" w:type="dxa"/>
            <w:vAlign w:val="center"/>
          </w:tcPr>
          <w:p w14:paraId="414797EA">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中国能源建设集团陕西省电力设计院有限公司</w:t>
            </w:r>
          </w:p>
        </w:tc>
        <w:tc>
          <w:tcPr>
            <w:tcW w:w="1227" w:type="dxa"/>
            <w:vAlign w:val="center"/>
          </w:tcPr>
          <w:p w14:paraId="729BC8EB">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607A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56620ED8">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14</w:t>
            </w:r>
          </w:p>
        </w:tc>
        <w:tc>
          <w:tcPr>
            <w:tcW w:w="4136" w:type="dxa"/>
            <w:vAlign w:val="center"/>
          </w:tcPr>
          <w:p w14:paraId="0AE0590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越南 VKPC PM#2项目</w:t>
            </w:r>
          </w:p>
        </w:tc>
        <w:tc>
          <w:tcPr>
            <w:tcW w:w="3716" w:type="dxa"/>
            <w:vAlign w:val="center"/>
          </w:tcPr>
          <w:p w14:paraId="5BC40BE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中国海诚工程科技股份有限公司</w:t>
            </w:r>
          </w:p>
        </w:tc>
        <w:tc>
          <w:tcPr>
            <w:tcW w:w="1227" w:type="dxa"/>
            <w:vAlign w:val="center"/>
          </w:tcPr>
          <w:p w14:paraId="0B088245">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轻工</w:t>
            </w:r>
          </w:p>
        </w:tc>
      </w:tr>
      <w:tr w14:paraId="6D8A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E2E53F6">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15</w:t>
            </w:r>
          </w:p>
        </w:tc>
        <w:tc>
          <w:tcPr>
            <w:tcW w:w="4136" w:type="dxa"/>
            <w:vAlign w:val="center"/>
          </w:tcPr>
          <w:p w14:paraId="6257D7C3">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神华国华印尼爪哇7号2×1050MW燃煤发电工程配套码头及取排水设施工程</w:t>
            </w:r>
          </w:p>
        </w:tc>
        <w:tc>
          <w:tcPr>
            <w:tcW w:w="3716" w:type="dxa"/>
            <w:vAlign w:val="center"/>
          </w:tcPr>
          <w:p w14:paraId="5EFD340C">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中交第四航务工程勘察设计院有限公司</w:t>
            </w:r>
          </w:p>
        </w:tc>
        <w:tc>
          <w:tcPr>
            <w:tcW w:w="1227" w:type="dxa"/>
            <w:vAlign w:val="center"/>
          </w:tcPr>
          <w:p w14:paraId="32C292E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水运</w:t>
            </w:r>
          </w:p>
        </w:tc>
      </w:tr>
      <w:tr w14:paraId="6A4E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638FB13B">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16</w:t>
            </w:r>
          </w:p>
        </w:tc>
        <w:tc>
          <w:tcPr>
            <w:tcW w:w="4136" w:type="dxa"/>
            <w:vAlign w:val="center"/>
          </w:tcPr>
          <w:p w14:paraId="1A8F1E32">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内蒙古盛鲁电厂一期2×1000MW超超临界间接空冷机组发电工程</w:t>
            </w:r>
          </w:p>
        </w:tc>
        <w:tc>
          <w:tcPr>
            <w:tcW w:w="3716" w:type="dxa"/>
            <w:vAlign w:val="center"/>
          </w:tcPr>
          <w:p w14:paraId="7F861E0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山东电力工程咨询院有限公司</w:t>
            </w:r>
          </w:p>
        </w:tc>
        <w:tc>
          <w:tcPr>
            <w:tcW w:w="1227" w:type="dxa"/>
            <w:vAlign w:val="center"/>
          </w:tcPr>
          <w:p w14:paraId="573A1542">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7BD6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5AC952E8">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17</w:t>
            </w:r>
          </w:p>
        </w:tc>
        <w:tc>
          <w:tcPr>
            <w:tcW w:w="4136" w:type="dxa"/>
            <w:vAlign w:val="center"/>
          </w:tcPr>
          <w:p w14:paraId="787E83D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新疆蓝山屯河能源有限公司二期年产10.4万吨BDO项目</w:t>
            </w:r>
          </w:p>
        </w:tc>
        <w:tc>
          <w:tcPr>
            <w:tcW w:w="3716" w:type="dxa"/>
            <w:vAlign w:val="center"/>
          </w:tcPr>
          <w:p w14:paraId="2894CF1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中国成达工程有限公司</w:t>
            </w:r>
          </w:p>
        </w:tc>
        <w:tc>
          <w:tcPr>
            <w:tcW w:w="1227" w:type="dxa"/>
            <w:vAlign w:val="center"/>
          </w:tcPr>
          <w:p w14:paraId="6FD93BC2">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0643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6B430FAF">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序号</w:t>
            </w:r>
          </w:p>
        </w:tc>
        <w:tc>
          <w:tcPr>
            <w:tcW w:w="4136" w:type="dxa"/>
            <w:vAlign w:val="center"/>
          </w:tcPr>
          <w:p w14:paraId="06BD90E8">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项目名称</w:t>
            </w:r>
          </w:p>
        </w:tc>
        <w:tc>
          <w:tcPr>
            <w:tcW w:w="3716" w:type="dxa"/>
            <w:vAlign w:val="center"/>
          </w:tcPr>
          <w:p w14:paraId="316CD026">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 xml:space="preserve"> 单 位</w:t>
            </w:r>
          </w:p>
        </w:tc>
        <w:tc>
          <w:tcPr>
            <w:tcW w:w="1227" w:type="dxa"/>
            <w:vAlign w:val="center"/>
          </w:tcPr>
          <w:p w14:paraId="367A20AA">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项目类别</w:t>
            </w:r>
          </w:p>
        </w:tc>
      </w:tr>
      <w:tr w14:paraId="31A3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77A5C919">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18</w:t>
            </w:r>
          </w:p>
        </w:tc>
        <w:tc>
          <w:tcPr>
            <w:tcW w:w="4136" w:type="dxa"/>
            <w:vAlign w:val="center"/>
          </w:tcPr>
          <w:p w14:paraId="2E20AB69">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天津分公司汽油质量升级项目30万吨/年烷基化装置</w:t>
            </w:r>
          </w:p>
        </w:tc>
        <w:tc>
          <w:tcPr>
            <w:tcW w:w="3716" w:type="dxa"/>
            <w:vAlign w:val="center"/>
          </w:tcPr>
          <w:p w14:paraId="365CA134">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中国石化工程建设有限公司</w:t>
            </w:r>
          </w:p>
        </w:tc>
        <w:tc>
          <w:tcPr>
            <w:tcW w:w="1227" w:type="dxa"/>
            <w:vAlign w:val="center"/>
          </w:tcPr>
          <w:p w14:paraId="1AA11B5D">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5D3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6862EEFD">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19</w:t>
            </w:r>
          </w:p>
        </w:tc>
        <w:tc>
          <w:tcPr>
            <w:tcW w:w="4136" w:type="dxa"/>
            <w:vAlign w:val="center"/>
          </w:tcPr>
          <w:p w14:paraId="36775B05">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襄阳东津站枢纽城市综合配套工程</w:t>
            </w:r>
          </w:p>
        </w:tc>
        <w:tc>
          <w:tcPr>
            <w:tcW w:w="3716" w:type="dxa"/>
            <w:vAlign w:val="center"/>
          </w:tcPr>
          <w:p w14:paraId="1BEB930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中铁第四勘察设计院集团有限公司</w:t>
            </w:r>
          </w:p>
        </w:tc>
        <w:tc>
          <w:tcPr>
            <w:tcW w:w="1227" w:type="dxa"/>
            <w:vAlign w:val="center"/>
          </w:tcPr>
          <w:p w14:paraId="37734C1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5C9E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6DC3C49">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20</w:t>
            </w:r>
          </w:p>
        </w:tc>
        <w:tc>
          <w:tcPr>
            <w:tcW w:w="4136" w:type="dxa"/>
            <w:vAlign w:val="center"/>
          </w:tcPr>
          <w:p w14:paraId="6A01763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渭北煤化工园区180万吨甲醇70万吨聚烯烃项目</w:t>
            </w:r>
          </w:p>
        </w:tc>
        <w:tc>
          <w:tcPr>
            <w:tcW w:w="3716" w:type="dxa"/>
            <w:vAlign w:val="center"/>
          </w:tcPr>
          <w:p w14:paraId="5520F093">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华陆工程科技有限责任公司</w:t>
            </w:r>
          </w:p>
        </w:tc>
        <w:tc>
          <w:tcPr>
            <w:tcW w:w="1227" w:type="dxa"/>
            <w:vAlign w:val="center"/>
          </w:tcPr>
          <w:p w14:paraId="6BBA1403">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0CD7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D162A95">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21</w:t>
            </w:r>
          </w:p>
        </w:tc>
        <w:tc>
          <w:tcPr>
            <w:tcW w:w="4136" w:type="dxa"/>
            <w:vAlign w:val="center"/>
          </w:tcPr>
          <w:p w14:paraId="666C792F">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茂名分公司220千伏输变电工程2座220kV变电站EPC总承包项目</w:t>
            </w:r>
          </w:p>
        </w:tc>
        <w:tc>
          <w:tcPr>
            <w:tcW w:w="3716" w:type="dxa"/>
            <w:vAlign w:val="center"/>
          </w:tcPr>
          <w:p w14:paraId="6A71DEDB">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中国能源建设集团陕西省电力设计院有限公司</w:t>
            </w:r>
          </w:p>
        </w:tc>
        <w:tc>
          <w:tcPr>
            <w:tcW w:w="1227" w:type="dxa"/>
            <w:vAlign w:val="center"/>
          </w:tcPr>
          <w:p w14:paraId="2D7F6F25">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0090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A2FFA8E">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22</w:t>
            </w:r>
          </w:p>
        </w:tc>
        <w:tc>
          <w:tcPr>
            <w:tcW w:w="4136" w:type="dxa"/>
            <w:vAlign w:val="center"/>
          </w:tcPr>
          <w:p w14:paraId="2DABE31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陕西延长中煤榆林能源化工有限公司一期启动项目填平补齐工程30万吨/年LDPE/EVA装置</w:t>
            </w:r>
          </w:p>
        </w:tc>
        <w:tc>
          <w:tcPr>
            <w:tcW w:w="3716" w:type="dxa"/>
            <w:vAlign w:val="center"/>
          </w:tcPr>
          <w:p w14:paraId="3633CA7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大庆石化工程有限公司</w:t>
            </w:r>
          </w:p>
        </w:tc>
        <w:tc>
          <w:tcPr>
            <w:tcW w:w="1227" w:type="dxa"/>
            <w:vAlign w:val="center"/>
          </w:tcPr>
          <w:p w14:paraId="7BEAFA4A">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46B3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FCF7F65">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23</w:t>
            </w:r>
          </w:p>
        </w:tc>
        <w:tc>
          <w:tcPr>
            <w:tcW w:w="4136" w:type="dxa"/>
            <w:vAlign w:val="center"/>
          </w:tcPr>
          <w:p w14:paraId="6657230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中安联合煤化有限责任公司煤制170万吨/年甲醇及转化烯烃项目动力中心</w:t>
            </w:r>
          </w:p>
        </w:tc>
        <w:tc>
          <w:tcPr>
            <w:tcW w:w="3716" w:type="dxa"/>
            <w:vAlign w:val="center"/>
          </w:tcPr>
          <w:p w14:paraId="37E89B7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中国联合工程有限公司</w:t>
            </w:r>
          </w:p>
        </w:tc>
        <w:tc>
          <w:tcPr>
            <w:tcW w:w="1227" w:type="dxa"/>
            <w:vAlign w:val="center"/>
          </w:tcPr>
          <w:p w14:paraId="71A0F3BA">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1124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60483E18">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24</w:t>
            </w:r>
          </w:p>
        </w:tc>
        <w:tc>
          <w:tcPr>
            <w:tcW w:w="4136" w:type="dxa"/>
            <w:vAlign w:val="center"/>
          </w:tcPr>
          <w:p w14:paraId="4E8305F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华金新能源材料（衢州）有限公司脱氨工艺优化及含盐废水处理配套项目</w:t>
            </w:r>
          </w:p>
        </w:tc>
        <w:tc>
          <w:tcPr>
            <w:tcW w:w="3716" w:type="dxa"/>
            <w:vAlign w:val="center"/>
          </w:tcPr>
          <w:p w14:paraId="1388E07A">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中国轻工业长沙工程有限公司</w:t>
            </w:r>
          </w:p>
        </w:tc>
        <w:tc>
          <w:tcPr>
            <w:tcW w:w="1227" w:type="dxa"/>
            <w:vAlign w:val="center"/>
          </w:tcPr>
          <w:p w14:paraId="05185295">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轻工</w:t>
            </w:r>
          </w:p>
        </w:tc>
      </w:tr>
      <w:tr w14:paraId="13CD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F195B7E">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25</w:t>
            </w:r>
          </w:p>
        </w:tc>
        <w:tc>
          <w:tcPr>
            <w:tcW w:w="4136" w:type="dxa"/>
            <w:vAlign w:val="center"/>
          </w:tcPr>
          <w:p w14:paraId="1AD7DDA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金海水厂二期工程</w:t>
            </w:r>
          </w:p>
        </w:tc>
        <w:tc>
          <w:tcPr>
            <w:tcW w:w="3716" w:type="dxa"/>
            <w:vAlign w:val="center"/>
          </w:tcPr>
          <w:p w14:paraId="665ED9DB">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上海市政工程设计研究总院（集团）有限公司</w:t>
            </w:r>
          </w:p>
        </w:tc>
        <w:tc>
          <w:tcPr>
            <w:tcW w:w="1227" w:type="dxa"/>
            <w:vAlign w:val="center"/>
          </w:tcPr>
          <w:p w14:paraId="5FD89B5F">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027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ABB9399">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26</w:t>
            </w:r>
          </w:p>
        </w:tc>
        <w:tc>
          <w:tcPr>
            <w:tcW w:w="4136" w:type="dxa"/>
            <w:vAlign w:val="center"/>
          </w:tcPr>
          <w:p w14:paraId="191A369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泰国WED风电总承包项目</w:t>
            </w:r>
          </w:p>
        </w:tc>
        <w:tc>
          <w:tcPr>
            <w:tcW w:w="3716" w:type="dxa"/>
            <w:vAlign w:val="center"/>
          </w:tcPr>
          <w:p w14:paraId="1DAD08D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中国电建集团中南勘测设计研究院有限公司</w:t>
            </w:r>
          </w:p>
        </w:tc>
        <w:tc>
          <w:tcPr>
            <w:tcW w:w="1227" w:type="dxa"/>
            <w:vAlign w:val="center"/>
          </w:tcPr>
          <w:p w14:paraId="1237D1C2">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2437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1D5D5C18">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27</w:t>
            </w:r>
          </w:p>
        </w:tc>
        <w:tc>
          <w:tcPr>
            <w:tcW w:w="4136" w:type="dxa"/>
            <w:vAlign w:val="center"/>
          </w:tcPr>
          <w:p w14:paraId="21A2BBCC">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金新原料及产品结构调整总承包工程</w:t>
            </w:r>
          </w:p>
        </w:tc>
        <w:tc>
          <w:tcPr>
            <w:tcW w:w="3716" w:type="dxa"/>
            <w:vAlign w:val="center"/>
          </w:tcPr>
          <w:p w14:paraId="7B0B38A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中国五环工程有限公司</w:t>
            </w:r>
          </w:p>
        </w:tc>
        <w:tc>
          <w:tcPr>
            <w:tcW w:w="1227" w:type="dxa"/>
            <w:vAlign w:val="center"/>
          </w:tcPr>
          <w:p w14:paraId="7888692D">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1405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10355D8F">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28</w:t>
            </w:r>
          </w:p>
        </w:tc>
        <w:tc>
          <w:tcPr>
            <w:tcW w:w="4136" w:type="dxa"/>
            <w:vAlign w:val="center"/>
          </w:tcPr>
          <w:p w14:paraId="6A52E4F4">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神华榆林循环经济煤炭综合利用项目(一阶段工程)全厂系统工程</w:t>
            </w:r>
          </w:p>
        </w:tc>
        <w:tc>
          <w:tcPr>
            <w:tcW w:w="3716" w:type="dxa"/>
            <w:vAlign w:val="center"/>
          </w:tcPr>
          <w:p w14:paraId="092652B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东华工程科技股份有限公司</w:t>
            </w:r>
          </w:p>
        </w:tc>
        <w:tc>
          <w:tcPr>
            <w:tcW w:w="1227" w:type="dxa"/>
            <w:vAlign w:val="center"/>
          </w:tcPr>
          <w:p w14:paraId="1E3FE371">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0263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29A22C0">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29</w:t>
            </w:r>
          </w:p>
        </w:tc>
        <w:tc>
          <w:tcPr>
            <w:tcW w:w="4136" w:type="dxa"/>
            <w:vAlign w:val="center"/>
          </w:tcPr>
          <w:p w14:paraId="0E33F3BF">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青岛海湾集团固体废物综合处置利用中心一期EPC总承包项目</w:t>
            </w:r>
          </w:p>
        </w:tc>
        <w:tc>
          <w:tcPr>
            <w:tcW w:w="3716" w:type="dxa"/>
            <w:vAlign w:val="center"/>
          </w:tcPr>
          <w:p w14:paraId="7A1AB19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中国市政工程华北设计研究总院有限公司</w:t>
            </w:r>
          </w:p>
        </w:tc>
        <w:tc>
          <w:tcPr>
            <w:tcW w:w="1227" w:type="dxa"/>
            <w:vAlign w:val="center"/>
          </w:tcPr>
          <w:p w14:paraId="6D1CBBF5">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66FB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3901524">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30</w:t>
            </w:r>
          </w:p>
        </w:tc>
        <w:tc>
          <w:tcPr>
            <w:tcW w:w="4136" w:type="dxa"/>
            <w:vAlign w:val="center"/>
          </w:tcPr>
          <w:p w14:paraId="0987D0D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广西华银铝业有限公司陇怀排泥库EPC总承包工程（一期）</w:t>
            </w:r>
          </w:p>
        </w:tc>
        <w:tc>
          <w:tcPr>
            <w:tcW w:w="3716" w:type="dxa"/>
            <w:vAlign w:val="center"/>
          </w:tcPr>
          <w:p w14:paraId="3A645D0B">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长沙有色冶金设计研究院有限公司</w:t>
            </w:r>
          </w:p>
        </w:tc>
        <w:tc>
          <w:tcPr>
            <w:tcW w:w="1227" w:type="dxa"/>
            <w:vAlign w:val="center"/>
          </w:tcPr>
          <w:p w14:paraId="37522FA9">
            <w:pPr>
              <w:widowControl/>
              <w:spacing w:line="300" w:lineRule="exact"/>
              <w:jc w:val="center"/>
              <w:textAlignment w:val="center"/>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kern w:val="0"/>
                <w:sz w:val="22"/>
                <w:szCs w:val="22"/>
                <w:lang w:val="en-US" w:eastAsia="zh-CN" w:bidi="ar"/>
              </w:rPr>
              <w:t>冶金</w:t>
            </w:r>
          </w:p>
        </w:tc>
      </w:tr>
      <w:tr w14:paraId="41FE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E74BFA2">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31</w:t>
            </w:r>
          </w:p>
        </w:tc>
        <w:tc>
          <w:tcPr>
            <w:tcW w:w="4136" w:type="dxa"/>
            <w:vAlign w:val="center"/>
          </w:tcPr>
          <w:p w14:paraId="6FE893A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神华神东电力新疆准东五彩湾电厂2×660MW二期工程</w:t>
            </w:r>
          </w:p>
        </w:tc>
        <w:tc>
          <w:tcPr>
            <w:tcW w:w="3716" w:type="dxa"/>
            <w:vAlign w:val="center"/>
          </w:tcPr>
          <w:p w14:paraId="4875336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中国电力工程顾问集团华北电力设计院有限公司</w:t>
            </w:r>
          </w:p>
        </w:tc>
        <w:tc>
          <w:tcPr>
            <w:tcW w:w="1227" w:type="dxa"/>
            <w:vAlign w:val="center"/>
          </w:tcPr>
          <w:p w14:paraId="5342BAA2">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764E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62DDA4B0">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32</w:t>
            </w:r>
          </w:p>
        </w:tc>
        <w:tc>
          <w:tcPr>
            <w:tcW w:w="4136" w:type="dxa"/>
            <w:vAlign w:val="center"/>
          </w:tcPr>
          <w:p w14:paraId="6C03D724">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沅水桃源水电站</w:t>
            </w:r>
          </w:p>
        </w:tc>
        <w:tc>
          <w:tcPr>
            <w:tcW w:w="3716" w:type="dxa"/>
            <w:vAlign w:val="center"/>
          </w:tcPr>
          <w:p w14:paraId="6A616CCC">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中国电建集团中南勘测设计研究院有限公司</w:t>
            </w:r>
          </w:p>
        </w:tc>
        <w:tc>
          <w:tcPr>
            <w:tcW w:w="1227" w:type="dxa"/>
            <w:vAlign w:val="center"/>
          </w:tcPr>
          <w:p w14:paraId="3697BD87">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18FB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669F22D">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33</w:t>
            </w:r>
          </w:p>
        </w:tc>
        <w:tc>
          <w:tcPr>
            <w:tcW w:w="4136" w:type="dxa"/>
            <w:vAlign w:val="center"/>
          </w:tcPr>
          <w:p w14:paraId="697C95D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贵州黔桂天能焦化有限责任公司52000Nm3/h焦炉煤气节能减排综合利用项目</w:t>
            </w:r>
          </w:p>
        </w:tc>
        <w:tc>
          <w:tcPr>
            <w:tcW w:w="3716" w:type="dxa"/>
            <w:vAlign w:val="center"/>
          </w:tcPr>
          <w:p w14:paraId="6B8C5B39">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中国天辰工程有限公司</w:t>
            </w:r>
          </w:p>
        </w:tc>
        <w:tc>
          <w:tcPr>
            <w:tcW w:w="1227" w:type="dxa"/>
            <w:vAlign w:val="center"/>
          </w:tcPr>
          <w:p w14:paraId="029493EB">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11DE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7DFB326F">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34</w:t>
            </w:r>
          </w:p>
        </w:tc>
        <w:tc>
          <w:tcPr>
            <w:tcW w:w="4136" w:type="dxa"/>
            <w:vAlign w:val="center"/>
          </w:tcPr>
          <w:p w14:paraId="28CAB5D3">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海南电网有限责任公司博鳌乐城智能电网综合示范区一期建设工程总承包</w:t>
            </w:r>
          </w:p>
        </w:tc>
        <w:tc>
          <w:tcPr>
            <w:tcW w:w="3716" w:type="dxa"/>
            <w:vAlign w:val="center"/>
          </w:tcPr>
          <w:p w14:paraId="03AE2FE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中国能源建设集团广东省电力设计研究院有限公司</w:t>
            </w:r>
          </w:p>
        </w:tc>
        <w:tc>
          <w:tcPr>
            <w:tcW w:w="1227" w:type="dxa"/>
            <w:vAlign w:val="center"/>
          </w:tcPr>
          <w:p w14:paraId="4C707900">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5022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A30B11C">
            <w:pPr>
              <w:widowControl/>
              <w:spacing w:line="300" w:lineRule="exact"/>
              <w:jc w:val="center"/>
              <w:textAlignment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kern w:val="0"/>
                <w:sz w:val="22"/>
                <w:szCs w:val="22"/>
                <w:lang w:bidi="ar"/>
              </w:rPr>
              <w:t>35</w:t>
            </w:r>
          </w:p>
        </w:tc>
        <w:tc>
          <w:tcPr>
            <w:tcW w:w="4136" w:type="dxa"/>
            <w:vAlign w:val="center"/>
          </w:tcPr>
          <w:p w14:paraId="2907415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连云港伊芦-蔷薇220kV线路（新建机场段）、新伊/芦塘500kV线路（新建机场段）迁改工程</w:t>
            </w:r>
          </w:p>
        </w:tc>
        <w:tc>
          <w:tcPr>
            <w:tcW w:w="3716" w:type="dxa"/>
            <w:vAlign w:val="center"/>
          </w:tcPr>
          <w:p w14:paraId="166242A2">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中国能源建设集团江苏省电力设计院有限公司</w:t>
            </w:r>
          </w:p>
        </w:tc>
        <w:tc>
          <w:tcPr>
            <w:tcW w:w="1227" w:type="dxa"/>
            <w:vAlign w:val="center"/>
          </w:tcPr>
          <w:p w14:paraId="52A2F1C7">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2B23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F7A568B">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36</w:t>
            </w:r>
          </w:p>
        </w:tc>
        <w:tc>
          <w:tcPr>
            <w:tcW w:w="4136" w:type="dxa"/>
            <w:vAlign w:val="center"/>
          </w:tcPr>
          <w:p w14:paraId="2356FA59">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中联浮法玻璃生产线退市进园（一期）项目</w:t>
            </w:r>
          </w:p>
        </w:tc>
        <w:tc>
          <w:tcPr>
            <w:tcW w:w="3716" w:type="dxa"/>
            <w:vAlign w:val="center"/>
          </w:tcPr>
          <w:p w14:paraId="5ACEF8BB">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中国建材国际工程集团有限公司</w:t>
            </w:r>
          </w:p>
        </w:tc>
        <w:tc>
          <w:tcPr>
            <w:tcW w:w="1227" w:type="dxa"/>
            <w:vAlign w:val="center"/>
          </w:tcPr>
          <w:p w14:paraId="5128F3F3">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建材</w:t>
            </w:r>
          </w:p>
        </w:tc>
      </w:tr>
      <w:tr w14:paraId="5EDF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109F2CEA">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37</w:t>
            </w:r>
          </w:p>
        </w:tc>
        <w:tc>
          <w:tcPr>
            <w:tcW w:w="4136" w:type="dxa"/>
            <w:vAlign w:val="center"/>
          </w:tcPr>
          <w:p w14:paraId="458AC82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神华榆林循环经济煤炭综合利用项目（一阶段工程）动力装置</w:t>
            </w:r>
          </w:p>
        </w:tc>
        <w:tc>
          <w:tcPr>
            <w:tcW w:w="3716" w:type="dxa"/>
            <w:vAlign w:val="center"/>
          </w:tcPr>
          <w:p w14:paraId="782C598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中国联合工程有限公司</w:t>
            </w:r>
          </w:p>
        </w:tc>
        <w:tc>
          <w:tcPr>
            <w:tcW w:w="1227" w:type="dxa"/>
            <w:vAlign w:val="center"/>
          </w:tcPr>
          <w:p w14:paraId="58736B14">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293C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4BA60771">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序号</w:t>
            </w:r>
          </w:p>
        </w:tc>
        <w:tc>
          <w:tcPr>
            <w:tcW w:w="4136" w:type="dxa"/>
            <w:vAlign w:val="center"/>
          </w:tcPr>
          <w:p w14:paraId="3B784A26">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项目名称</w:t>
            </w:r>
          </w:p>
        </w:tc>
        <w:tc>
          <w:tcPr>
            <w:tcW w:w="3716" w:type="dxa"/>
            <w:vAlign w:val="center"/>
          </w:tcPr>
          <w:p w14:paraId="10C17451">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 xml:space="preserve"> 单 位</w:t>
            </w:r>
          </w:p>
        </w:tc>
        <w:tc>
          <w:tcPr>
            <w:tcW w:w="1227" w:type="dxa"/>
            <w:vAlign w:val="center"/>
          </w:tcPr>
          <w:p w14:paraId="6897F91A">
            <w:pPr>
              <w:spacing w:line="300" w:lineRule="exact"/>
              <w:jc w:val="center"/>
              <w:rPr>
                <w:rFonts w:hint="default" w:ascii="Times New Roman" w:hAnsi="Times New Roman" w:eastAsia="仿宋_GB2312" w:cs="Times New Roman"/>
                <w:kern w:val="0"/>
                <w:sz w:val="22"/>
                <w:szCs w:val="22"/>
                <w:lang w:bidi="ar"/>
              </w:rPr>
            </w:pPr>
            <w:r>
              <w:rPr>
                <w:rFonts w:hint="default" w:ascii="Times New Roman" w:hAnsi="Times New Roman" w:eastAsia="仿宋_GB2312" w:cs="Times New Roman"/>
                <w:sz w:val="22"/>
                <w:szCs w:val="22"/>
              </w:rPr>
              <w:t>项目类别</w:t>
            </w:r>
          </w:p>
        </w:tc>
      </w:tr>
      <w:tr w14:paraId="429A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082429DF">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38</w:t>
            </w:r>
          </w:p>
        </w:tc>
        <w:tc>
          <w:tcPr>
            <w:tcW w:w="4136" w:type="dxa"/>
            <w:vAlign w:val="center"/>
          </w:tcPr>
          <w:p w14:paraId="6E67153E">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深能高邮东部100MW风电场工程EPC总承包项目</w:t>
            </w:r>
          </w:p>
        </w:tc>
        <w:tc>
          <w:tcPr>
            <w:tcW w:w="3716" w:type="dxa"/>
            <w:vAlign w:val="center"/>
          </w:tcPr>
          <w:p w14:paraId="03A6E57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中国电建集团华东勘测设计研究院有限公司</w:t>
            </w:r>
          </w:p>
        </w:tc>
        <w:tc>
          <w:tcPr>
            <w:tcW w:w="1227" w:type="dxa"/>
            <w:vAlign w:val="center"/>
          </w:tcPr>
          <w:p w14:paraId="34BC9B2E">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电力</w:t>
            </w:r>
          </w:p>
        </w:tc>
      </w:tr>
      <w:tr w14:paraId="2A4F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C233F18">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39</w:t>
            </w:r>
          </w:p>
        </w:tc>
        <w:tc>
          <w:tcPr>
            <w:tcW w:w="4136" w:type="dxa"/>
            <w:vAlign w:val="center"/>
          </w:tcPr>
          <w:p w14:paraId="5F383CC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辽阳石化俄罗斯原油加工优化增效改造</w:t>
            </w:r>
          </w:p>
        </w:tc>
        <w:tc>
          <w:tcPr>
            <w:tcW w:w="3716" w:type="dxa"/>
            <w:vAlign w:val="center"/>
          </w:tcPr>
          <w:p w14:paraId="0B7FAB6E">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中国寰球工程有限公司北京分公司</w:t>
            </w:r>
          </w:p>
        </w:tc>
        <w:tc>
          <w:tcPr>
            <w:tcW w:w="1227" w:type="dxa"/>
            <w:vAlign w:val="center"/>
          </w:tcPr>
          <w:p w14:paraId="3BE06358">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6843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57283A4E">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40</w:t>
            </w:r>
          </w:p>
        </w:tc>
        <w:tc>
          <w:tcPr>
            <w:tcW w:w="4136" w:type="dxa"/>
            <w:vAlign w:val="center"/>
          </w:tcPr>
          <w:p w14:paraId="3D51AC5C">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独山子石化公司聚苯乙烯GPPS单元扩能改造项目</w:t>
            </w:r>
          </w:p>
        </w:tc>
        <w:tc>
          <w:tcPr>
            <w:tcW w:w="3716" w:type="dxa"/>
            <w:vAlign w:val="center"/>
          </w:tcPr>
          <w:p w14:paraId="014E2017">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新疆寰球工程公司</w:t>
            </w:r>
          </w:p>
        </w:tc>
        <w:tc>
          <w:tcPr>
            <w:tcW w:w="1227" w:type="dxa"/>
            <w:vAlign w:val="center"/>
          </w:tcPr>
          <w:p w14:paraId="2D31BD97">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石油化工</w:t>
            </w:r>
          </w:p>
        </w:tc>
      </w:tr>
      <w:tr w14:paraId="3EC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71A0ADA3">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41</w:t>
            </w:r>
          </w:p>
        </w:tc>
        <w:tc>
          <w:tcPr>
            <w:tcW w:w="4136" w:type="dxa"/>
            <w:vAlign w:val="center"/>
          </w:tcPr>
          <w:p w14:paraId="3C3246A4">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景德镇市中心城区停车场建设项目二期</w:t>
            </w:r>
          </w:p>
        </w:tc>
        <w:tc>
          <w:tcPr>
            <w:tcW w:w="3716" w:type="dxa"/>
            <w:vAlign w:val="center"/>
          </w:tcPr>
          <w:p w14:paraId="6FCCE84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中冶京诚工程技术有限公司</w:t>
            </w:r>
          </w:p>
        </w:tc>
        <w:tc>
          <w:tcPr>
            <w:tcW w:w="1227" w:type="dxa"/>
            <w:vAlign w:val="center"/>
          </w:tcPr>
          <w:p w14:paraId="22F8D34D">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1548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515BF4F">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42</w:t>
            </w:r>
          </w:p>
        </w:tc>
        <w:tc>
          <w:tcPr>
            <w:tcW w:w="4136" w:type="dxa"/>
            <w:vAlign w:val="center"/>
          </w:tcPr>
          <w:p w14:paraId="4E59054D">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上海市石洞口污水处理厂提标改造工程</w:t>
            </w:r>
          </w:p>
        </w:tc>
        <w:tc>
          <w:tcPr>
            <w:tcW w:w="3716" w:type="dxa"/>
            <w:vAlign w:val="center"/>
          </w:tcPr>
          <w:p w14:paraId="482D3F6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上海市政工程设计研究总院（集团）有限公司</w:t>
            </w:r>
          </w:p>
        </w:tc>
        <w:tc>
          <w:tcPr>
            <w:tcW w:w="1227" w:type="dxa"/>
            <w:vAlign w:val="center"/>
          </w:tcPr>
          <w:p w14:paraId="0AE52F01">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4893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3" w:type="dxa"/>
            <w:vAlign w:val="center"/>
          </w:tcPr>
          <w:p w14:paraId="28C9F041">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43</w:t>
            </w:r>
          </w:p>
        </w:tc>
        <w:tc>
          <w:tcPr>
            <w:tcW w:w="4136" w:type="dxa"/>
            <w:vAlign w:val="center"/>
          </w:tcPr>
          <w:p w14:paraId="6612BB89">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仙居县污水处理二期工程</w:t>
            </w:r>
          </w:p>
        </w:tc>
        <w:tc>
          <w:tcPr>
            <w:tcW w:w="3716" w:type="dxa"/>
            <w:vAlign w:val="center"/>
          </w:tcPr>
          <w:p w14:paraId="77B1735F">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中国电建集团华东勘测设计研究院有限公司</w:t>
            </w:r>
          </w:p>
        </w:tc>
        <w:tc>
          <w:tcPr>
            <w:tcW w:w="1227" w:type="dxa"/>
            <w:vAlign w:val="center"/>
          </w:tcPr>
          <w:p w14:paraId="6DA40656">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bl>
    <w:p w14:paraId="6E88CC8B">
      <w:pPr>
        <w:jc w:val="left"/>
        <w:rPr>
          <w:rFonts w:hint="default" w:ascii="Times New Roman" w:hAnsi="Times New Roman" w:eastAsia="仿宋_GB2312" w:cs="Times New Roman"/>
          <w:sz w:val="21"/>
          <w:szCs w:val="21"/>
        </w:rPr>
      </w:pPr>
    </w:p>
    <w:p w14:paraId="77F67475">
      <w:pPr>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二、工程项目管理经典项目</w:t>
      </w:r>
    </w:p>
    <w:tbl>
      <w:tblPr>
        <w:tblStyle w:val="4"/>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154"/>
        <w:gridCol w:w="3690"/>
        <w:gridCol w:w="1249"/>
      </w:tblGrid>
      <w:tr w14:paraId="44C1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4" w:type="dxa"/>
            <w:vAlign w:val="center"/>
          </w:tcPr>
          <w:p w14:paraId="44DEADD5">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序号</w:t>
            </w:r>
          </w:p>
        </w:tc>
        <w:tc>
          <w:tcPr>
            <w:tcW w:w="4154" w:type="dxa"/>
            <w:vAlign w:val="center"/>
          </w:tcPr>
          <w:p w14:paraId="2DBF8BA3">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项目名称</w:t>
            </w:r>
          </w:p>
        </w:tc>
        <w:tc>
          <w:tcPr>
            <w:tcW w:w="3690" w:type="dxa"/>
            <w:vAlign w:val="center"/>
          </w:tcPr>
          <w:p w14:paraId="285CBC17">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单 位</w:t>
            </w:r>
          </w:p>
        </w:tc>
        <w:tc>
          <w:tcPr>
            <w:tcW w:w="1249" w:type="dxa"/>
            <w:vAlign w:val="center"/>
          </w:tcPr>
          <w:p w14:paraId="08A889F6">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项目类别</w:t>
            </w:r>
          </w:p>
        </w:tc>
      </w:tr>
      <w:tr w14:paraId="1085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4" w:type="dxa"/>
            <w:vAlign w:val="center"/>
          </w:tcPr>
          <w:p w14:paraId="499C5EE8">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4154" w:type="dxa"/>
            <w:vAlign w:val="center"/>
          </w:tcPr>
          <w:p w14:paraId="0EF1BE0E">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东风汽车集团股份有限公司乘用车扩建项目</w:t>
            </w:r>
          </w:p>
        </w:tc>
        <w:tc>
          <w:tcPr>
            <w:tcW w:w="3690" w:type="dxa"/>
            <w:vAlign w:val="center"/>
          </w:tcPr>
          <w:p w14:paraId="6B14D56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武汉东研智慧设计研究院有限公司</w:t>
            </w:r>
          </w:p>
        </w:tc>
        <w:tc>
          <w:tcPr>
            <w:tcW w:w="1249" w:type="dxa"/>
            <w:vAlign w:val="center"/>
          </w:tcPr>
          <w:p w14:paraId="194BEB13">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机械</w:t>
            </w:r>
          </w:p>
        </w:tc>
      </w:tr>
      <w:tr w14:paraId="7A3A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4" w:type="dxa"/>
            <w:vAlign w:val="center"/>
          </w:tcPr>
          <w:p w14:paraId="7C19C01D">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4154" w:type="dxa"/>
            <w:vAlign w:val="center"/>
          </w:tcPr>
          <w:p w14:paraId="02EC1E49">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滨河新苑公共租赁住房工程</w:t>
            </w:r>
          </w:p>
        </w:tc>
        <w:tc>
          <w:tcPr>
            <w:tcW w:w="3690" w:type="dxa"/>
            <w:vAlign w:val="center"/>
          </w:tcPr>
          <w:p w14:paraId="375292D6">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济南市市政工程设计研究院（集团）有限责任公司</w:t>
            </w:r>
          </w:p>
        </w:tc>
        <w:tc>
          <w:tcPr>
            <w:tcW w:w="1249" w:type="dxa"/>
            <w:vAlign w:val="center"/>
          </w:tcPr>
          <w:p w14:paraId="75D7FE0C">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建筑</w:t>
            </w:r>
          </w:p>
        </w:tc>
      </w:tr>
      <w:tr w14:paraId="2F3A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4" w:type="dxa"/>
            <w:vAlign w:val="center"/>
          </w:tcPr>
          <w:p w14:paraId="206595F5">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w:t>
            </w:r>
          </w:p>
        </w:tc>
        <w:tc>
          <w:tcPr>
            <w:tcW w:w="4154" w:type="dxa"/>
            <w:vAlign w:val="center"/>
          </w:tcPr>
          <w:p w14:paraId="743692AB">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荆州市城北快速路（引江济汉渠-上海大道）建设工程项目</w:t>
            </w:r>
          </w:p>
        </w:tc>
        <w:tc>
          <w:tcPr>
            <w:tcW w:w="3690" w:type="dxa"/>
            <w:vAlign w:val="center"/>
          </w:tcPr>
          <w:p w14:paraId="6CA5B2F0">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天津市政工程设计研究总院有限公司</w:t>
            </w:r>
          </w:p>
        </w:tc>
        <w:tc>
          <w:tcPr>
            <w:tcW w:w="1249" w:type="dxa"/>
            <w:vAlign w:val="center"/>
          </w:tcPr>
          <w:p w14:paraId="2BCE951A">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r w14:paraId="4FEA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4" w:type="dxa"/>
            <w:vAlign w:val="center"/>
          </w:tcPr>
          <w:p w14:paraId="00BB2232">
            <w:pPr>
              <w:spacing w:line="30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4154" w:type="dxa"/>
            <w:vAlign w:val="center"/>
          </w:tcPr>
          <w:p w14:paraId="261B8B31">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凤鸣路及周边路网优化工程项目管理</w:t>
            </w:r>
          </w:p>
        </w:tc>
        <w:tc>
          <w:tcPr>
            <w:tcW w:w="3690" w:type="dxa"/>
            <w:vAlign w:val="center"/>
          </w:tcPr>
          <w:p w14:paraId="09B7A508">
            <w:pPr>
              <w:widowControl/>
              <w:spacing w:line="300" w:lineRule="exact"/>
              <w:jc w:val="left"/>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济南市市政工程设计研究院（集团）有限责任公司</w:t>
            </w:r>
          </w:p>
        </w:tc>
        <w:tc>
          <w:tcPr>
            <w:tcW w:w="1249" w:type="dxa"/>
            <w:vAlign w:val="center"/>
          </w:tcPr>
          <w:p w14:paraId="6542D4CC">
            <w:pPr>
              <w:widowControl/>
              <w:spacing w:line="300" w:lineRule="exact"/>
              <w:jc w:val="center"/>
              <w:textAlignment w:val="center"/>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lang w:bidi="ar"/>
              </w:rPr>
              <w:t>市政</w:t>
            </w:r>
          </w:p>
        </w:tc>
      </w:tr>
    </w:tbl>
    <w:p w14:paraId="6FF3BD8D">
      <w:pPr>
        <w:rPr>
          <w:rFonts w:hint="default" w:ascii="Times New Roman" w:hAnsi="Times New Roman" w:eastAsia="仿宋_GB2312" w:cs="Times New Roman"/>
          <w:sz w:val="36"/>
          <w:szCs w:val="36"/>
        </w:rPr>
      </w:pPr>
    </w:p>
    <w:p w14:paraId="74BBC195">
      <w:pPr>
        <w:rPr>
          <w:rFonts w:hint="default" w:ascii="Times New Roman" w:hAnsi="Times New Roman" w:eastAsia="仿宋_GB2312" w:cs="Times New Roman"/>
          <w:sz w:val="28"/>
          <w:szCs w:val="28"/>
        </w:rPr>
      </w:pPr>
    </w:p>
    <w:p w14:paraId="61FE589A">
      <w:pPr>
        <w:rPr>
          <w:rFonts w:hint="default" w:ascii="Times New Roman" w:hAnsi="Times New Roman" w:eastAsia="仿宋_GB2312" w:cs="Times New Roman"/>
          <w:sz w:val="28"/>
          <w:szCs w:val="28"/>
        </w:rPr>
      </w:pPr>
    </w:p>
    <w:p w14:paraId="759A064D">
      <w:pPr>
        <w:spacing w:line="480" w:lineRule="exact"/>
        <w:rPr>
          <w:rFonts w:hint="default" w:ascii="Times New Roman" w:hAnsi="Times New Roman" w:eastAsia="仿宋_GB2312" w:cs="Times New Roman"/>
          <w:sz w:val="32"/>
          <w:szCs w:val="32"/>
        </w:rPr>
      </w:pPr>
    </w:p>
    <w:p w14:paraId="6AB8A478">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47FD">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222111"/>
                          </w:sdtPr>
                          <w:sdtContent>
                            <w:p w14:paraId="13A2FBCD">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481A6AE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71222111"/>
                    </w:sdtPr>
                    <w:sdtContent>
                      <w:p w14:paraId="13A2FBCD">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14:paraId="481A6AE7"/>
                </w:txbxContent>
              </v:textbox>
            </v:shape>
          </w:pict>
        </mc:Fallback>
      </mc:AlternateContent>
    </w:r>
  </w:p>
  <w:p w14:paraId="7DC084A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zA3NmFlNzRhMzc1ZDU3MDMwYTBmYTYyYzNjMWQifQ=="/>
  </w:docVars>
  <w:rsids>
    <w:rsidRoot w:val="2F334618"/>
    <w:rsid w:val="2F33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2024-07-31T08:56:00Z</dcterms:created>
  <dc:creator>七色花语</dc:creator>
  <cp:lastModifiedBy>七色花语</cp:lastModifiedBy>
  <dcterms:modified xsi:type="dcterms:W3CDTF">2024-07-31T08:57:11Z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2BD820B7763E4ECC83250788269F3CBE_11</vt:lpwstr>
  </property>
</Properties>
</file>